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EB98" w14:textId="79BFF1CC" w:rsidR="00257FB6" w:rsidRPr="004D1EB0" w:rsidRDefault="00257FB6" w:rsidP="00257FB6">
      <w:pPr>
        <w:jc w:val="center"/>
        <w:rPr>
          <w:rFonts w:ascii="Aptos Black" w:hAnsi="Aptos Black"/>
          <w:color w:val="2F5496" w:themeColor="accent1" w:themeShade="BF"/>
          <w:sz w:val="36"/>
          <w:szCs w:val="36"/>
        </w:rPr>
      </w:pPr>
      <w:r>
        <w:rPr>
          <w:rFonts w:ascii="Aptos Black" w:hAnsi="Aptos Black"/>
          <w:color w:val="2F5496" w:themeColor="accent1" w:themeShade="BF"/>
          <w:sz w:val="36"/>
          <w:szCs w:val="36"/>
        </w:rPr>
        <w:t>W</w:t>
      </w:r>
      <w:r w:rsidRPr="004D1EB0">
        <w:rPr>
          <w:rFonts w:ascii="Aptos Black" w:hAnsi="Aptos Black"/>
          <w:color w:val="2F5496" w:themeColor="accent1" w:themeShade="BF"/>
          <w:sz w:val="36"/>
          <w:szCs w:val="36"/>
        </w:rPr>
        <w:t>EST HANTS MINOR HOCKEY ASSOCIATION</w:t>
      </w:r>
    </w:p>
    <w:p w14:paraId="66DFD605" w14:textId="53AC2681" w:rsidR="00257FB6" w:rsidRDefault="006F6F15" w:rsidP="00257FB6">
      <w:pPr>
        <w:jc w:val="center"/>
        <w:rPr>
          <w:rFonts w:ascii="Aptos Black" w:hAnsi="Aptos Black"/>
          <w:color w:val="2F5496" w:themeColor="accent1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822CD4" wp14:editId="3051A97F">
            <wp:simplePos x="0" y="0"/>
            <wp:positionH relativeFrom="column">
              <wp:posOffset>2428875</wp:posOffset>
            </wp:positionH>
            <wp:positionV relativeFrom="paragraph">
              <wp:posOffset>349885</wp:posOffset>
            </wp:positionV>
            <wp:extent cx="1000125" cy="1000125"/>
            <wp:effectExtent l="0" t="0" r="9525" b="9525"/>
            <wp:wrapNone/>
            <wp:docPr id="1706875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FB6" w:rsidRPr="004D1EB0">
        <w:rPr>
          <w:rFonts w:ascii="Aptos Black" w:hAnsi="Aptos Black"/>
          <w:color w:val="2F5496" w:themeColor="accent1" w:themeShade="BF"/>
          <w:sz w:val="36"/>
          <w:szCs w:val="36"/>
        </w:rPr>
        <w:t>BIRTHPLACE OF HOCKEY TOURNAMENT</w:t>
      </w:r>
    </w:p>
    <w:p w14:paraId="58955AF0" w14:textId="0D6E4371" w:rsidR="00257FB6" w:rsidRDefault="00257FB6"/>
    <w:p w14:paraId="6231C80F" w14:textId="77777777" w:rsidR="006F6F15" w:rsidRDefault="006F6F15"/>
    <w:p w14:paraId="4BBAAC1E" w14:textId="77777777" w:rsidR="006F6F15" w:rsidRDefault="006F6F15"/>
    <w:p w14:paraId="332EE213" w14:textId="12FF1542" w:rsidR="00257FB6" w:rsidRDefault="00257FB6"/>
    <w:p w14:paraId="7B452B7E" w14:textId="77777777" w:rsidR="00077244" w:rsidRDefault="00077244" w:rsidP="00077244">
      <w:pPr>
        <w:jc w:val="center"/>
        <w:rPr>
          <w:rFonts w:ascii="Aptos" w:hAnsi="Aptos" w:cstheme="minorHAnsi"/>
          <w:b/>
          <w:bCs/>
          <w:color w:val="1F3864" w:themeColor="accent1" w:themeShade="80"/>
          <w:sz w:val="24"/>
          <w:szCs w:val="24"/>
        </w:rPr>
      </w:pPr>
      <w:r w:rsidRPr="00077244">
        <w:rPr>
          <w:rFonts w:ascii="Aptos" w:hAnsi="Aptos" w:cstheme="minorHAnsi"/>
          <w:b/>
          <w:bCs/>
          <w:color w:val="1F3864" w:themeColor="accent1" w:themeShade="80"/>
          <w:sz w:val="24"/>
          <w:szCs w:val="24"/>
        </w:rPr>
        <w:t>Tournament Registration Refund Policy</w:t>
      </w:r>
    </w:p>
    <w:p w14:paraId="5D0C7425" w14:textId="77777777" w:rsidR="00077244" w:rsidRPr="00077244" w:rsidRDefault="00077244" w:rsidP="00077244">
      <w:pPr>
        <w:jc w:val="center"/>
        <w:rPr>
          <w:rFonts w:ascii="Aptos" w:hAnsi="Aptos" w:cstheme="minorHAnsi"/>
          <w:b/>
          <w:bCs/>
          <w:color w:val="1F3864" w:themeColor="accent1" w:themeShade="80"/>
          <w:sz w:val="24"/>
          <w:szCs w:val="24"/>
        </w:rPr>
      </w:pPr>
    </w:p>
    <w:p w14:paraId="27A26FBE" w14:textId="77777777" w:rsidR="00077244" w:rsidRPr="00720A8B" w:rsidRDefault="00077244" w:rsidP="00077244">
      <w:pPr>
        <w:pStyle w:val="NormalWeb"/>
        <w:jc w:val="both"/>
        <w:rPr>
          <w:rFonts w:asciiTheme="minorHAnsi" w:hAnsiTheme="minorHAnsi" w:cstheme="minorHAnsi"/>
          <w:color w:val="1F3864" w:themeColor="accent1" w:themeShade="80"/>
        </w:rPr>
      </w:pPr>
      <w:r w:rsidRPr="00720A8B">
        <w:rPr>
          <w:rFonts w:asciiTheme="minorHAnsi" w:hAnsiTheme="minorHAnsi" w:cstheme="minorHAnsi"/>
          <w:color w:val="1F3864" w:themeColor="accent1" w:themeShade="80"/>
        </w:rPr>
        <w:t>Thank you for registering for our tournament! Please review the following refund policy:</w:t>
      </w:r>
    </w:p>
    <w:p w14:paraId="25793D0E" w14:textId="03393C89" w:rsidR="00720A8B" w:rsidRPr="00720A8B" w:rsidRDefault="00077244" w:rsidP="00720A8B">
      <w:pPr>
        <w:pStyle w:val="NormalWeb"/>
        <w:jc w:val="both"/>
        <w:rPr>
          <w:rFonts w:asciiTheme="minorHAnsi" w:hAnsiTheme="minorHAnsi" w:cstheme="minorHAnsi"/>
          <w:color w:val="1F3864" w:themeColor="accent1" w:themeShade="80"/>
        </w:rPr>
      </w:pPr>
      <w:r w:rsidRPr="00720A8B">
        <w:rPr>
          <w:rStyle w:val="Strong"/>
          <w:rFonts w:asciiTheme="minorHAnsi" w:hAnsiTheme="minorHAnsi" w:cstheme="minorHAnsi"/>
          <w:color w:val="1F3864" w:themeColor="accent1" w:themeShade="80"/>
        </w:rPr>
        <w:t>Full Refund</w:t>
      </w:r>
      <w:r w:rsidRPr="00720A8B">
        <w:rPr>
          <w:rFonts w:asciiTheme="minorHAnsi" w:hAnsiTheme="minorHAnsi" w:cstheme="minorHAnsi"/>
          <w:color w:val="1F3864" w:themeColor="accent1" w:themeShade="80"/>
        </w:rPr>
        <w:t xml:space="preserve">: Registrations canceled </w:t>
      </w:r>
      <w:r w:rsidRPr="00720A8B">
        <w:rPr>
          <w:rFonts w:asciiTheme="minorHAnsi" w:hAnsiTheme="minorHAnsi" w:cstheme="minorHAnsi"/>
          <w:color w:val="1F3864" w:themeColor="accent1" w:themeShade="80"/>
        </w:rPr>
        <w:t xml:space="preserve">prior to </w:t>
      </w:r>
      <w:r w:rsidR="00720A8B" w:rsidRPr="00720A8B">
        <w:rPr>
          <w:rFonts w:asciiTheme="minorHAnsi" w:hAnsiTheme="minorHAnsi" w:cstheme="minorHAnsi"/>
          <w:color w:val="1F3864" w:themeColor="accent1" w:themeShade="80"/>
        </w:rPr>
        <w:t>December 3</w:t>
      </w:r>
      <w:r w:rsidRPr="00720A8B">
        <w:rPr>
          <w:rFonts w:asciiTheme="minorHAnsi" w:hAnsiTheme="minorHAnsi" w:cstheme="minorHAnsi"/>
          <w:color w:val="1F3864" w:themeColor="accent1" w:themeShade="80"/>
        </w:rPr>
        <w:t>1, 202</w:t>
      </w:r>
      <w:r w:rsidR="00720A8B" w:rsidRPr="00720A8B">
        <w:rPr>
          <w:rFonts w:asciiTheme="minorHAnsi" w:hAnsiTheme="minorHAnsi" w:cstheme="minorHAnsi"/>
          <w:color w:val="1F3864" w:themeColor="accent1" w:themeShade="80"/>
        </w:rPr>
        <w:t>4</w:t>
      </w:r>
      <w:r w:rsidRPr="00720A8B">
        <w:rPr>
          <w:rFonts w:asciiTheme="minorHAnsi" w:hAnsiTheme="minorHAnsi" w:cstheme="minorHAnsi"/>
          <w:color w:val="1F3864" w:themeColor="accent1" w:themeShade="80"/>
        </w:rPr>
        <w:t xml:space="preserve"> will receive a full refund</w:t>
      </w:r>
      <w:r w:rsidRPr="00720A8B">
        <w:rPr>
          <w:rFonts w:asciiTheme="minorHAnsi" w:hAnsiTheme="minorHAnsi" w:cstheme="minorHAnsi"/>
          <w:color w:val="1F3864" w:themeColor="accent1" w:themeShade="80"/>
        </w:rPr>
        <w:t xml:space="preserve">. After </w:t>
      </w:r>
      <w:r w:rsidR="00720A8B" w:rsidRPr="00720A8B">
        <w:rPr>
          <w:rFonts w:asciiTheme="minorHAnsi" w:hAnsiTheme="minorHAnsi" w:cstheme="minorHAnsi"/>
          <w:color w:val="1F3864" w:themeColor="accent1" w:themeShade="80"/>
        </w:rPr>
        <w:t>December 31, 2024</w:t>
      </w:r>
      <w:r w:rsidRPr="00720A8B">
        <w:rPr>
          <w:rFonts w:asciiTheme="minorHAnsi" w:hAnsiTheme="minorHAnsi" w:cstheme="minorHAnsi"/>
          <w:color w:val="1F3864" w:themeColor="accent1" w:themeShade="80"/>
        </w:rPr>
        <w:t xml:space="preserve"> no refunds will be issued.</w:t>
      </w:r>
    </w:p>
    <w:p w14:paraId="78EF0234" w14:textId="445B7E96" w:rsidR="00077244" w:rsidRPr="00720A8B" w:rsidRDefault="00077244" w:rsidP="00720A8B">
      <w:pPr>
        <w:pStyle w:val="NormalWeb"/>
        <w:jc w:val="both"/>
        <w:rPr>
          <w:rFonts w:asciiTheme="minorHAnsi" w:hAnsiTheme="minorHAnsi" w:cstheme="minorHAnsi"/>
          <w:color w:val="1F3864" w:themeColor="accent1" w:themeShade="80"/>
        </w:rPr>
      </w:pPr>
      <w:r w:rsidRPr="00720A8B">
        <w:rPr>
          <w:rStyle w:val="Strong"/>
          <w:rFonts w:asciiTheme="minorHAnsi" w:hAnsiTheme="minorHAnsi" w:cstheme="minorHAnsi"/>
          <w:color w:val="1F3864" w:themeColor="accent1" w:themeShade="80"/>
        </w:rPr>
        <w:t>Transfer Policy</w:t>
      </w:r>
      <w:r w:rsidRPr="00720A8B">
        <w:rPr>
          <w:rFonts w:asciiTheme="minorHAnsi" w:hAnsiTheme="minorHAnsi" w:cstheme="minorHAnsi"/>
          <w:color w:val="1F3864" w:themeColor="accent1" w:themeShade="80"/>
        </w:rPr>
        <w:t>: Registrations are transferable to other participants</w:t>
      </w:r>
      <w:r w:rsidR="00720A8B" w:rsidRPr="00720A8B">
        <w:rPr>
          <w:rFonts w:asciiTheme="minorHAnsi" w:hAnsiTheme="minorHAnsi" w:cstheme="minorHAnsi"/>
          <w:color w:val="1F3864" w:themeColor="accent1" w:themeShade="80"/>
        </w:rPr>
        <w:t>, subject to approval by the Tournament Coordinator</w:t>
      </w:r>
      <w:r w:rsidRPr="00720A8B">
        <w:rPr>
          <w:rFonts w:asciiTheme="minorHAnsi" w:hAnsiTheme="minorHAnsi" w:cstheme="minorHAnsi"/>
          <w:color w:val="1F3864" w:themeColor="accent1" w:themeShade="80"/>
        </w:rPr>
        <w:t xml:space="preserve">. If you are unable to attend, </w:t>
      </w:r>
      <w:r w:rsidR="00720A8B">
        <w:rPr>
          <w:rFonts w:asciiTheme="minorHAnsi" w:hAnsiTheme="minorHAnsi" w:cstheme="minorHAnsi"/>
          <w:color w:val="1F3864" w:themeColor="accent1" w:themeShade="80"/>
        </w:rPr>
        <w:t xml:space="preserve">please contact </w:t>
      </w:r>
      <w:hyperlink r:id="rId6" w:history="1">
        <w:r w:rsidR="00720A8B" w:rsidRPr="00DF7B10">
          <w:rPr>
            <w:rStyle w:val="Hyperlink"/>
            <w:rFonts w:asciiTheme="minorHAnsi" w:hAnsiTheme="minorHAnsi" w:cstheme="minorHAnsi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treasurer@westhantswarriors.com</w:t>
        </w:r>
      </w:hyperlink>
      <w:r w:rsidR="00720A8B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720A8B">
        <w:rPr>
          <w:rFonts w:asciiTheme="minorHAnsi" w:hAnsiTheme="minorHAnsi" w:cstheme="minorHAnsi"/>
          <w:color w:val="1F3864" w:themeColor="accent1" w:themeShade="80"/>
        </w:rPr>
        <w:t>to inquire</w:t>
      </w:r>
      <w:r w:rsidR="00720A8B" w:rsidRPr="00720A8B">
        <w:rPr>
          <w:rFonts w:asciiTheme="minorHAnsi" w:hAnsiTheme="minorHAnsi" w:cstheme="minorHAnsi"/>
          <w:color w:val="1F3864" w:themeColor="accent1" w:themeShade="80"/>
        </w:rPr>
        <w:t xml:space="preserve"> transferring your registration to a team on our waitlist. </w:t>
      </w:r>
    </w:p>
    <w:p w14:paraId="7AE27888" w14:textId="77777777" w:rsidR="00720A8B" w:rsidRPr="00720A8B" w:rsidRDefault="00720A8B" w:rsidP="00720A8B">
      <w:pPr>
        <w:pStyle w:val="NormalWeb"/>
        <w:jc w:val="both"/>
        <w:rPr>
          <w:rFonts w:asciiTheme="minorHAnsi" w:hAnsiTheme="minorHAnsi" w:cstheme="minorHAnsi"/>
          <w:color w:val="1F3864" w:themeColor="accent1" w:themeShade="80"/>
        </w:rPr>
      </w:pPr>
      <w:r w:rsidRPr="00720A8B">
        <w:rPr>
          <w:rStyle w:val="Strong"/>
          <w:rFonts w:asciiTheme="minorHAnsi" w:hAnsiTheme="minorHAnsi" w:cstheme="minorHAnsi"/>
          <w:color w:val="1F3864" w:themeColor="accent1" w:themeShade="80"/>
        </w:rPr>
        <w:t>No Refunds</w:t>
      </w:r>
      <w:r w:rsidRPr="00720A8B">
        <w:rPr>
          <w:rFonts w:asciiTheme="minorHAnsi" w:hAnsiTheme="minorHAnsi" w:cstheme="minorHAnsi"/>
          <w:color w:val="1F3864" w:themeColor="accent1" w:themeShade="80"/>
        </w:rPr>
        <w:t>: No refunds will be issued for cancellations after the event begins or for no-shows. This includes any participant who fails to attend or withdraws after the event has started.</w:t>
      </w:r>
    </w:p>
    <w:p w14:paraId="04348F36" w14:textId="77777777" w:rsidR="00077244" w:rsidRPr="00720A8B" w:rsidRDefault="00077244" w:rsidP="00720A8B">
      <w:pPr>
        <w:pStyle w:val="NormalWeb"/>
        <w:jc w:val="both"/>
        <w:rPr>
          <w:rFonts w:asciiTheme="minorHAnsi" w:hAnsiTheme="minorHAnsi" w:cstheme="minorHAnsi"/>
          <w:color w:val="1F3864" w:themeColor="accent1" w:themeShade="80"/>
        </w:rPr>
      </w:pPr>
      <w:r w:rsidRPr="00720A8B">
        <w:rPr>
          <w:rStyle w:val="Strong"/>
          <w:rFonts w:asciiTheme="minorHAnsi" w:hAnsiTheme="minorHAnsi" w:cstheme="minorHAnsi"/>
          <w:color w:val="1F3864" w:themeColor="accent1" w:themeShade="80"/>
        </w:rPr>
        <w:t>Force Majeure</w:t>
      </w:r>
      <w:r w:rsidRPr="00720A8B">
        <w:rPr>
          <w:rFonts w:asciiTheme="minorHAnsi" w:hAnsiTheme="minorHAnsi" w:cstheme="minorHAnsi"/>
          <w:color w:val="1F3864" w:themeColor="accent1" w:themeShade="80"/>
        </w:rPr>
        <w:t>: In the event of unforeseen circumstances such as natural disasters or government restrictions, we may cancel or reschedule the event. If this happens, registered participants will be offered a full refund or credit towards future events.</w:t>
      </w:r>
    </w:p>
    <w:p w14:paraId="6F66CA14" w14:textId="3C223710" w:rsidR="00077244" w:rsidRPr="00720A8B" w:rsidRDefault="00077244" w:rsidP="00720A8B">
      <w:pPr>
        <w:pStyle w:val="NormalWeb"/>
        <w:jc w:val="both"/>
        <w:rPr>
          <w:rFonts w:asciiTheme="minorHAnsi" w:hAnsiTheme="minorHAnsi" w:cstheme="minorHAnsi"/>
          <w:color w:val="1F3864" w:themeColor="accent1" w:themeShade="80"/>
        </w:rPr>
      </w:pPr>
      <w:r w:rsidRPr="00720A8B">
        <w:rPr>
          <w:rStyle w:val="Strong"/>
          <w:rFonts w:asciiTheme="minorHAnsi" w:hAnsiTheme="minorHAnsi" w:cstheme="minorHAnsi"/>
          <w:color w:val="1F3864" w:themeColor="accent1" w:themeShade="80"/>
        </w:rPr>
        <w:t>Refund Requests</w:t>
      </w:r>
      <w:r w:rsidRPr="00720A8B">
        <w:rPr>
          <w:rFonts w:asciiTheme="minorHAnsi" w:hAnsiTheme="minorHAnsi" w:cstheme="minorHAnsi"/>
          <w:color w:val="1F3864" w:themeColor="accent1" w:themeShade="80"/>
        </w:rPr>
        <w:t xml:space="preserve">: All refund requests must be submitted in writing to </w:t>
      </w:r>
      <w:hyperlink r:id="rId7" w:history="1">
        <w:r w:rsidR="00720A8B" w:rsidRPr="00720A8B">
          <w:rPr>
            <w:rStyle w:val="Hyperlink"/>
            <w:rFonts w:asciiTheme="minorHAnsi" w:hAnsiTheme="minorHAnsi" w:cstheme="minorHAnsi"/>
            <w:color w:val="1F3864" w:themeColor="accent1" w:themeShade="80"/>
          </w:rPr>
          <w:t>treasurer@westhantswarriors.com</w:t>
        </w:r>
      </w:hyperlink>
      <w:r w:rsidR="00720A8B" w:rsidRPr="00720A8B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720A8B">
        <w:rPr>
          <w:rFonts w:asciiTheme="minorHAnsi" w:hAnsiTheme="minorHAnsi" w:cstheme="minorHAnsi"/>
          <w:color w:val="1F3864" w:themeColor="accent1" w:themeShade="80"/>
        </w:rPr>
        <w:t xml:space="preserve">with your registration details. Please allow up to </w:t>
      </w:r>
      <w:r w:rsidR="00720A8B" w:rsidRPr="00720A8B">
        <w:rPr>
          <w:rFonts w:asciiTheme="minorHAnsi" w:hAnsiTheme="minorHAnsi" w:cstheme="minorHAnsi"/>
          <w:color w:val="1F3864" w:themeColor="accent1" w:themeShade="80"/>
        </w:rPr>
        <w:t>two (2)</w:t>
      </w:r>
      <w:r w:rsidRPr="00720A8B">
        <w:rPr>
          <w:rFonts w:asciiTheme="minorHAnsi" w:hAnsiTheme="minorHAnsi" w:cstheme="minorHAnsi"/>
          <w:color w:val="1F3864" w:themeColor="accent1" w:themeShade="80"/>
        </w:rPr>
        <w:t xml:space="preserve"> business days for processing.</w:t>
      </w:r>
    </w:p>
    <w:p w14:paraId="24248D0A" w14:textId="0AB01B78" w:rsidR="00E27427" w:rsidRPr="00720A8B" w:rsidRDefault="00720A8B" w:rsidP="00720A8B">
      <w:pPr>
        <w:pStyle w:val="NormalWeb"/>
        <w:jc w:val="both"/>
        <w:rPr>
          <w:rFonts w:asciiTheme="minorHAnsi" w:hAnsiTheme="minorHAnsi" w:cstheme="minorHAnsi"/>
          <w:color w:val="1F3864" w:themeColor="accent1" w:themeShade="80"/>
        </w:rPr>
      </w:pPr>
      <w:r w:rsidRPr="00720A8B">
        <w:rPr>
          <w:noProof/>
          <w:color w:val="1F3864" w:themeColor="accent1" w:themeShade="80"/>
        </w:rPr>
        <w:drawing>
          <wp:anchor distT="0" distB="0" distL="114300" distR="114300" simplePos="0" relativeHeight="251659264" behindDoc="0" locked="0" layoutInCell="1" allowOverlap="1" wp14:anchorId="5E3674A3" wp14:editId="3A6CCACE">
            <wp:simplePos x="0" y="0"/>
            <wp:positionH relativeFrom="column">
              <wp:posOffset>2371725</wp:posOffset>
            </wp:positionH>
            <wp:positionV relativeFrom="paragraph">
              <wp:posOffset>855980</wp:posOffset>
            </wp:positionV>
            <wp:extent cx="962025" cy="962025"/>
            <wp:effectExtent l="0" t="0" r="9525" b="9525"/>
            <wp:wrapNone/>
            <wp:docPr id="9248359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244" w:rsidRPr="00720A8B">
        <w:rPr>
          <w:rFonts w:asciiTheme="minorHAnsi" w:hAnsiTheme="minorHAnsi" w:cstheme="minorHAnsi"/>
          <w:color w:val="1F3864" w:themeColor="accent1" w:themeShade="80"/>
        </w:rPr>
        <w:t>We appreciate your understanding and cooperation. For any further questions, don’t hesitate to reach out to us.</w:t>
      </w:r>
    </w:p>
    <w:sectPr w:rsidR="00E27427" w:rsidRPr="00720A8B" w:rsidSect="006F6F1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65C"/>
    <w:multiLevelType w:val="multilevel"/>
    <w:tmpl w:val="30D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65B3A"/>
    <w:multiLevelType w:val="multilevel"/>
    <w:tmpl w:val="2C26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296420">
    <w:abstractNumId w:val="0"/>
  </w:num>
  <w:num w:numId="2" w16cid:durableId="177262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B6"/>
    <w:rsid w:val="00077244"/>
    <w:rsid w:val="00257FB6"/>
    <w:rsid w:val="00510970"/>
    <w:rsid w:val="006F6F15"/>
    <w:rsid w:val="00720A8B"/>
    <w:rsid w:val="00E27427"/>
    <w:rsid w:val="00EA337B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6482"/>
  <w15:chartTrackingRefBased/>
  <w15:docId w15:val="{8DADF181-1540-4850-8BC8-B18B7AB2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B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F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7F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27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reasurer@westhantswarrio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westhantswarrior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Gaudet, Nicole (DFO/MPO)</dc:creator>
  <cp:keywords/>
  <dc:description/>
  <cp:lastModifiedBy>Gaudet, Nicole (DFO/MPO)</cp:lastModifiedBy>
  <cp:revision>3</cp:revision>
  <dcterms:created xsi:type="dcterms:W3CDTF">2024-11-14T17:52:00Z</dcterms:created>
  <dcterms:modified xsi:type="dcterms:W3CDTF">2024-11-14T17:59:00Z</dcterms:modified>
</cp:coreProperties>
</file>